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6673E" w:rsidTr="0046673E">
        <w:trPr>
          <w:trHeight w:val="567"/>
        </w:trPr>
        <w:tc>
          <w:tcPr>
            <w:tcW w:w="10225" w:type="dxa"/>
            <w:shd w:val="clear" w:color="auto" w:fill="E6F6FE"/>
            <w:vAlign w:val="center"/>
          </w:tcPr>
          <w:p w:rsid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  <w:lang w:eastAsia="ko-KR"/>
              </w:rPr>
            </w:pP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T</w:t>
            </w:r>
            <w:r w:rsidRPr="00AD79DE">
              <w:rPr>
                <w:rFonts w:ascii="Times New Roman"/>
                <w:b/>
                <w:color w:val="43B7E5"/>
                <w:sz w:val="20"/>
                <w:szCs w:val="30"/>
                <w:vertAlign w:val="superscript"/>
                <w:lang w:eastAsia="ko-KR"/>
              </w:rPr>
              <w:t>2</w:t>
            </w: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KN CAMPUS Asia Plus Consortium</w:t>
            </w:r>
          </w:p>
          <w:p w:rsidR="0046673E" w:rsidRP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</w:rPr>
            </w:pP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>202</w:t>
            </w:r>
            <w:r w:rsidR="00EC1ABE">
              <w:rPr>
                <w:rFonts w:ascii="Times New Roman"/>
                <w:b/>
                <w:color w:val="43B7E5"/>
                <w:sz w:val="30"/>
                <w:szCs w:val="30"/>
              </w:rPr>
              <w:t>4</w:t>
            </w: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 xml:space="preserve"> KAIST CAMPUS Asia Research-oriented Program</w:t>
            </w:r>
          </w:p>
        </w:tc>
      </w:tr>
      <w:tr w:rsidR="0046673E" w:rsidRPr="00560481" w:rsidTr="0046673E">
        <w:trPr>
          <w:trHeight w:val="680"/>
        </w:trPr>
        <w:tc>
          <w:tcPr>
            <w:tcW w:w="10225" w:type="dxa"/>
            <w:shd w:val="clear" w:color="auto" w:fill="auto"/>
            <w:vAlign w:val="center"/>
          </w:tcPr>
          <w:p w:rsidR="0046673E" w:rsidRPr="00560481" w:rsidRDefault="0046673E" w:rsidP="0046673E">
            <w:pPr>
              <w:pStyle w:val="TableParagraph"/>
              <w:jc w:val="center"/>
              <w:rPr>
                <w:rFonts w:ascii="Times New Roman"/>
                <w:b/>
                <w:color w:val="43B7E5"/>
                <w:sz w:val="44"/>
                <w:szCs w:val="50"/>
                <w:lang w:eastAsia="ko-KR"/>
              </w:rPr>
            </w:pPr>
            <w:r w:rsidRPr="00560481">
              <w:rPr>
                <w:rFonts w:ascii="Times New Roman" w:hint="eastAsia"/>
                <w:b/>
                <w:color w:val="000000" w:themeColor="text1"/>
                <w:sz w:val="44"/>
                <w:szCs w:val="50"/>
                <w:lang w:eastAsia="ko-KR"/>
              </w:rPr>
              <w:t>A</w:t>
            </w:r>
            <w:r w:rsidRPr="00560481">
              <w:rPr>
                <w:rFonts w:ascii="Times New Roman"/>
                <w:b/>
                <w:color w:val="000000" w:themeColor="text1"/>
                <w:sz w:val="44"/>
                <w:szCs w:val="50"/>
                <w:lang w:eastAsia="ko-KR"/>
              </w:rPr>
              <w:t>pplication Form</w:t>
            </w:r>
          </w:p>
        </w:tc>
      </w:tr>
    </w:tbl>
    <w:p w:rsidR="0046673E" w:rsidRPr="006633AF" w:rsidRDefault="0046673E" w:rsidP="00560481">
      <w:pPr>
        <w:spacing w:after="0" w:line="249" w:lineRule="auto"/>
        <w:rPr>
          <w:rFonts w:ascii="Times New Roman" w:eastAsiaTheme="minorEastAsia" w:hAnsi="Times New Roman" w:cs="Times New Roman"/>
          <w:b/>
          <w:sz w:val="32"/>
          <w:szCs w:val="20"/>
        </w:rPr>
      </w:pPr>
    </w:p>
    <w:p w:rsidR="0046673E" w:rsidRPr="00E30489" w:rsidRDefault="0046673E" w:rsidP="0046673E">
      <w:pPr>
        <w:spacing w:after="0"/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Program Application </w:t>
      </w:r>
    </w:p>
    <w:p w:rsidR="0046673E" w:rsidRPr="0046673E" w:rsidRDefault="0046673E" w:rsidP="00560481">
      <w:pPr>
        <w:spacing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0" w:name="_Hlk129362259"/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C3A81">
        <w:rPr>
          <w:rFonts w:ascii="Times New Roman" w:eastAsiaTheme="minorEastAsia" w:hAnsi="Times New Roman" w:cs="Times New Roman"/>
          <w:sz w:val="20"/>
          <w:szCs w:val="20"/>
        </w:rPr>
        <w:t>lea</w:t>
      </w:r>
      <w:r>
        <w:rPr>
          <w:rFonts w:ascii="Times New Roman" w:eastAsiaTheme="minorEastAsia" w:hAnsi="Times New Roman" w:cs="Times New Roman"/>
          <w:sz w:val="20"/>
          <w:szCs w:val="20"/>
        </w:rPr>
        <w:t>se</w:t>
      </w:r>
      <w:r w:rsidR="002B69A2">
        <w:rPr>
          <w:rFonts w:ascii="Times New Roman" w:eastAsiaTheme="minorEastAsia" w:hAnsi="Times New Roman" w:cs="Times New Roman"/>
          <w:sz w:val="20"/>
          <w:szCs w:val="20"/>
        </w:rPr>
        <w:t xml:space="preserve"> tick(V)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program that you wish to apply for.</w:t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14"/>
      </w:tblGrid>
      <w:tr w:rsidR="00560481" w:rsidTr="000A2C9B">
        <w:trPr>
          <w:trHeight w:hRule="exact" w:val="397"/>
        </w:trPr>
        <w:tc>
          <w:tcPr>
            <w:tcW w:w="2011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Tick</w:t>
            </w:r>
          </w:p>
        </w:tc>
        <w:tc>
          <w:tcPr>
            <w:tcW w:w="8214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Program Name</w:t>
            </w:r>
          </w:p>
        </w:tc>
      </w:tr>
      <w:tr w:rsidR="00560481" w:rsidTr="0021190A">
        <w:trPr>
          <w:trHeight w:hRule="exact" w:val="964"/>
        </w:trPr>
        <w:tc>
          <w:tcPr>
            <w:tcW w:w="2011" w:type="dxa"/>
            <w:shd w:val="clear" w:color="auto" w:fill="auto"/>
            <w:vAlign w:val="center"/>
          </w:tcPr>
          <w:p w:rsidR="00560481" w:rsidRDefault="00560481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Pr="00C82FDF" w:rsidRDefault="00C82FDF" w:rsidP="00C82FDF">
            <w:pPr>
              <w:pStyle w:val="TableParagraph"/>
              <w:spacing w:line="312" w:lineRule="auto"/>
              <w:ind w:firstLineChars="5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inter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esearch-oriented Program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December 2,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January 31,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C1A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0481" w:rsidRPr="007313F3" w:rsidRDefault="00560481" w:rsidP="00FE15E2">
      <w:pPr>
        <w:ind w:firstLineChars="50" w:firstLine="98"/>
        <w:rPr>
          <w:rFonts w:ascii="Times New Roman" w:eastAsia="Times New Roman" w:hAnsi="Times New Roman" w:cs="Times New Roman"/>
          <w:b/>
          <w:color w:val="3C4652"/>
          <w:sz w:val="20"/>
          <w:szCs w:val="20"/>
        </w:rPr>
      </w:pPr>
    </w:p>
    <w:p w:rsidR="009A6603" w:rsidRPr="00E30489" w:rsidRDefault="00B7375D" w:rsidP="0046673E">
      <w:pPr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Personal Information </w:t>
      </w:r>
      <w:bookmarkStart w:id="1" w:name="_GoBack"/>
      <w:bookmarkEnd w:id="1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8"/>
        <w:gridCol w:w="2039"/>
        <w:gridCol w:w="1984"/>
        <w:gridCol w:w="1985"/>
        <w:gridCol w:w="2100"/>
      </w:tblGrid>
      <w:tr w:rsidR="00FC25E4" w:rsidTr="00FC25E4">
        <w:trPr>
          <w:trHeight w:hRule="exact" w:val="397"/>
        </w:trPr>
        <w:tc>
          <w:tcPr>
            <w:tcW w:w="210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Please attach </w:t>
            </w:r>
          </w:p>
          <w:p w:rsidR="00FC25E4" w:rsidRPr="00FF0B68" w:rsidRDefault="00FC25E4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a passport-style photo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_Hlk129360195"/>
            <w:r>
              <w:rPr>
                <w:rFonts w:ascii="Times New Roman"/>
                <w:color w:val="43B7E5"/>
                <w:sz w:val="18"/>
              </w:rPr>
              <w:t>Full Name</w:t>
            </w:r>
            <w:bookmarkEnd w:id="2"/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Last (Family Name)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First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Middle</w:t>
            </w:r>
          </w:p>
        </w:tc>
      </w:tr>
      <w:tr w:rsidR="00FC25E4" w:rsidTr="00A4688B">
        <w:trPr>
          <w:trHeight w:hRule="exact" w:val="56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FC25E4" w:rsidTr="00FC25E4">
        <w:trPr>
          <w:trHeight w:hRule="exact" w:val="52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Passport No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Nationality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:rsidTr="00FC25E4">
        <w:trPr>
          <w:trHeight w:hRule="exact" w:val="54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Date of Birth </w:t>
            </w:r>
          </w:p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(YY-MM-DD)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Gender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5E4" w:rsidTr="00FC25E4">
        <w:trPr>
          <w:trHeight w:hRule="exact" w:val="58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5E4" w:rsidRDefault="00FC25E4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FC25E4" w:rsidRDefault="00FC25E4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E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mail Address</w:t>
            </w:r>
          </w:p>
        </w:tc>
        <w:tc>
          <w:tcPr>
            <w:tcW w:w="60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25E4" w:rsidRPr="002864D9" w:rsidRDefault="00FC25E4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57263" w:rsidRDefault="006B6D93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 xml:space="preserve">Contact Information </w:t>
            </w:r>
            <w:r w:rsidR="0046673E">
              <w:rPr>
                <w:rFonts w:ascii="Times New Roman"/>
                <w:color w:val="43B7E5"/>
                <w:sz w:val="18"/>
              </w:rPr>
              <w:t xml:space="preserve">in </w:t>
            </w:r>
            <w:r w:rsidR="00894919">
              <w:rPr>
                <w:rFonts w:ascii="Times New Roman"/>
                <w:color w:val="43B7E5"/>
                <w:sz w:val="18"/>
              </w:rPr>
              <w:t>c</w:t>
            </w:r>
            <w:r w:rsidR="0046673E">
              <w:rPr>
                <w:rFonts w:ascii="Times New Roman"/>
                <w:color w:val="43B7E5"/>
                <w:sz w:val="18"/>
              </w:rPr>
              <w:t xml:space="preserve">ase of an </w:t>
            </w:r>
            <w:r w:rsidR="00DD6DFD">
              <w:rPr>
                <w:rFonts w:ascii="Times New Roman"/>
                <w:color w:val="43B7E5"/>
                <w:sz w:val="18"/>
              </w:rPr>
              <w:t>e</w:t>
            </w:r>
            <w:r w:rsidR="0046673E">
              <w:rPr>
                <w:rFonts w:ascii="Times New Roman"/>
                <w:color w:val="43B7E5"/>
                <w:sz w:val="18"/>
              </w:rPr>
              <w:t>mergency</w:t>
            </w:r>
            <w:r w:rsidR="0046673E">
              <w:rPr>
                <w:rFonts w:ascii="Times New Roman"/>
                <w:color w:val="43B7E5"/>
                <w:sz w:val="18"/>
              </w:rPr>
              <w:br/>
            </w:r>
            <w:r w:rsidR="0046673E" w:rsidRPr="00EE3B80">
              <w:rPr>
                <w:rFonts w:ascii="Times New Roman"/>
                <w:color w:val="43B7E5"/>
                <w:sz w:val="18"/>
              </w:rPr>
              <w:t>(including country and area codes)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262CA2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Relationship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3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Default="0046673E" w:rsidP="001C201D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4156D3" w:rsidRDefault="00ED1A7C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Cell </w:t>
            </w:r>
            <w:r w:rsidR="0046673E">
              <w:rPr>
                <w:rFonts w:ascii="Times New Roman"/>
                <w:color w:val="43B7E5"/>
                <w:sz w:val="18"/>
              </w:rPr>
              <w:t>Phone Number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2864D9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46673E" w:rsidRPr="007313F3" w:rsidRDefault="0046673E" w:rsidP="00FE15E2">
      <w:pPr>
        <w:rPr>
          <w:rFonts w:eastAsiaTheme="minorEastAsia"/>
          <w:sz w:val="20"/>
          <w:szCs w:val="20"/>
        </w:rPr>
      </w:pPr>
    </w:p>
    <w:p w:rsidR="0046673E" w:rsidRPr="00E30489" w:rsidRDefault="006633AF" w:rsidP="0046673E">
      <w:pPr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Contact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6184"/>
      </w:tblGrid>
      <w:tr w:rsidR="0046673E" w:rsidTr="00860066">
        <w:trPr>
          <w:trHeight w:hRule="exact" w:val="397"/>
        </w:trPr>
        <w:tc>
          <w:tcPr>
            <w:tcW w:w="4041" w:type="dxa"/>
            <w:shd w:val="clear" w:color="auto" w:fill="E6F6FE"/>
            <w:vAlign w:val="center"/>
          </w:tcPr>
          <w:p w:rsidR="0046673E" w:rsidRDefault="006633AF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Postal </w:t>
            </w:r>
            <w:r w:rsidR="0046673E">
              <w:rPr>
                <w:rFonts w:ascii="Times New Roman"/>
                <w:color w:val="43B7E5"/>
                <w:sz w:val="18"/>
              </w:rPr>
              <w:t>Address (including</w:t>
            </w:r>
            <w:r>
              <w:rPr>
                <w:rFonts w:ascii="Times New Roman"/>
                <w:color w:val="43B7E5"/>
                <w:sz w:val="18"/>
              </w:rPr>
              <w:t xml:space="preserve"> country </w:t>
            </w:r>
            <w:r w:rsidR="00470929">
              <w:rPr>
                <w:rFonts w:ascii="Times New Roman"/>
                <w:color w:val="43B7E5"/>
                <w:sz w:val="18"/>
              </w:rPr>
              <w:t xml:space="preserve">code </w:t>
            </w:r>
            <w:r>
              <w:rPr>
                <w:rFonts w:ascii="Times New Roman"/>
                <w:color w:val="43B7E5"/>
                <w:sz w:val="18"/>
              </w:rPr>
              <w:t>and postcode</w:t>
            </w:r>
            <w:r w:rsidR="0046673E">
              <w:rPr>
                <w:rFonts w:ascii="Times New Roman"/>
                <w:color w:val="43B7E5"/>
                <w:sz w:val="18"/>
              </w:rPr>
              <w:t>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Telephone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hAnsi="Times New Roman" w:cs="Times New Roman"/>
                <w:color w:val="3D4551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Cell 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</w:tbl>
    <w:p w:rsidR="0053596A" w:rsidRPr="007313F3" w:rsidRDefault="0053596A" w:rsidP="00FE15E2">
      <w:pPr>
        <w:rPr>
          <w:rFonts w:ascii="Times New Roman" w:eastAsiaTheme="minorEastAsia" w:hAnsi="Times New Roman" w:cs="Times New Roman"/>
          <w:b/>
          <w:color w:val="3C4652"/>
          <w:sz w:val="20"/>
          <w:szCs w:val="20"/>
        </w:rPr>
      </w:pPr>
    </w:p>
    <w:p w:rsidR="0053596A" w:rsidRPr="00E30489" w:rsidRDefault="0053596A" w:rsidP="0053596A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 w:eastAsiaTheme="minorEastAsia" w:hAnsi="Times New Roman" w:cs="Times New Roman" w:hint="eastAsia"/>
          <w:b/>
          <w:color w:val="auto"/>
          <w:sz w:val="21"/>
        </w:rPr>
        <w:t xml:space="preserve"> </w:t>
      </w:r>
      <w:r w:rsidRPr="00E30489">
        <w:rPr>
          <w:rFonts w:ascii="Times New Roman"/>
          <w:b/>
          <w:color w:val="auto"/>
          <w:sz w:val="21"/>
        </w:rPr>
        <w:t>Academic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974"/>
        <w:gridCol w:w="1701"/>
        <w:gridCol w:w="2540"/>
      </w:tblGrid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Home Institution</w:t>
            </w:r>
          </w:p>
        </w:tc>
        <w:tc>
          <w:tcPr>
            <w:tcW w:w="3974" w:type="dxa"/>
            <w:vAlign w:val="center"/>
          </w:tcPr>
          <w:p w:rsidR="0053596A" w:rsidRPr="00BA1467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Current Program 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Year of Study</w:t>
            </w:r>
          </w:p>
        </w:tc>
        <w:tc>
          <w:tcPr>
            <w:tcW w:w="2540" w:type="dxa"/>
            <w:vMerge w:val="restart"/>
            <w:vAlign w:val="center"/>
          </w:tcPr>
          <w:p w:rsidR="0053596A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Program: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(</w:t>
            </w:r>
            <w:r>
              <w:rPr>
                <w:rFonts w:ascii="Times New Roman" w:hAnsi="Times New Roman" w:cs="Times New Roman" w:hint="eastAsia"/>
                <w:sz w:val="19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 xml:space="preserve">lease choose one) </w:t>
            </w:r>
            <w:r w:rsidR="00841567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Bachelor / Master / Ph. D</w:t>
            </w:r>
          </w:p>
          <w:p w:rsidR="004E2D64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  <w:p w:rsidR="00841567" w:rsidRPr="002864D9" w:rsidRDefault="00841567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  <w:lang w:eastAsia="ko-KR"/>
              </w:rPr>
              <w:t>C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urrent Year: ___ year</w:t>
            </w: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(Full name)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  <w:tr w:rsidR="00B228D1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>
              <w:rPr>
                <w:rFonts w:ascii="Times New Roman" w:eastAsiaTheme="minorEastAsia" w:hAnsiTheme="minorHAnsi" w:cstheme="minorBidi"/>
                <w:color w:val="43B7E5"/>
                <w:sz w:val="18"/>
              </w:rPr>
              <w:t>Major</w:t>
            </w:r>
          </w:p>
          <w:p w:rsidR="00B228D1" w:rsidRPr="00B228D1" w:rsidRDefault="00B228D1" w:rsidP="00860C13">
            <w:pPr>
              <w:jc w:val="center"/>
              <w:rPr>
                <w:rFonts w:ascii="Times New Roman" w:eastAsiaTheme="minorEastAsia" w:hAnsiTheme="minorHAnsi" w:cstheme="minorBidi"/>
                <w:color w:val="43B7E5"/>
                <w:sz w:val="18"/>
              </w:rPr>
            </w:pPr>
            <w:r w:rsidRPr="00B228D1">
              <w:rPr>
                <w:rFonts w:ascii="Times New Roman"/>
                <w:color w:val="43B7E5"/>
                <w:kern w:val="2"/>
                <w:sz w:val="18"/>
                <w:lang w:eastAsia="ko-KR"/>
              </w:rPr>
              <w:t>(</w:t>
            </w:r>
            <w:r>
              <w:rPr>
                <w:rFonts w:ascii="Times New Roman"/>
                <w:color w:val="43B7E5"/>
                <w:kern w:val="2"/>
                <w:sz w:val="18"/>
                <w:lang w:eastAsia="ko-KR"/>
              </w:rPr>
              <w:t>Field of Study)</w:t>
            </w:r>
          </w:p>
        </w:tc>
        <w:tc>
          <w:tcPr>
            <w:tcW w:w="3974" w:type="dxa"/>
            <w:vAlign w:val="center"/>
          </w:tcPr>
          <w:p w:rsidR="00B228D1" w:rsidRPr="002864D9" w:rsidRDefault="00B228D1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B228D1" w:rsidRDefault="00B228D1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B228D1" w:rsidRDefault="00B228D1" w:rsidP="00860C13">
            <w:pPr>
              <w:jc w:val="center"/>
            </w:pP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67097C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at KAIST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</w:tbl>
    <w:p w:rsidR="00B228D1" w:rsidRPr="00B228D1" w:rsidRDefault="00B228D1" w:rsidP="00B228D1">
      <w:pPr>
        <w:spacing w:after="0"/>
        <w:ind w:leftChars="50" w:left="160" w:hangingChars="50" w:hanging="5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BA1467" w:rsidRPr="006C1E39" w:rsidRDefault="0053596A" w:rsidP="00944D7A">
      <w:pPr>
        <w:spacing w:after="0"/>
        <w:ind w:leftChars="50" w:left="250" w:hangingChars="70" w:hanging="1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Names of departments at KAIST can be found at </w:t>
      </w:r>
      <w:hyperlink r:id="rId6" w:anchor="0309" w:history="1">
        <w:r w:rsidR="00BA1467" w:rsidRPr="006C1E39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https://www.kaist.ac.kr/en/html/edu/03.html#0309</w:t>
        </w:r>
      </w:hyperlink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 You are not allowed to choose any schools under College of Business and Kim </w:t>
      </w:r>
      <w:proofErr w:type="spellStart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Jaechul</w:t>
      </w:r>
      <w:proofErr w:type="spellEnd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Graduate School of AI as those colleges are located in a different city.</w:t>
      </w:r>
    </w:p>
    <w:p w:rsidR="00F53FFC" w:rsidRDefault="0053596A" w:rsidP="00734BFC">
      <w:pPr>
        <w:spacing w:after="0"/>
        <w:ind w:left="240" w:hangingChars="120" w:hanging="240"/>
        <w:jc w:val="both"/>
        <w:rPr>
          <w:rFonts w:ascii="Times New Roman" w:eastAsiaTheme="minorEastAsia" w:hAnsi="Times New Roman" w:cs="Times New Roman"/>
          <w:b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78C9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Make sure to choose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  <w:t>one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Department of Interest at KAIST. If you apply for more than two departments, you can be required to choose one.</w:t>
      </w:r>
    </w:p>
    <w:p w:rsidR="00BA1467" w:rsidRPr="00F56A9A" w:rsidRDefault="00B228D1" w:rsidP="006B79C5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English Proficiency</w:t>
      </w:r>
    </w:p>
    <w:p w:rsidR="006B79C5" w:rsidRPr="00F56A9A" w:rsidRDefault="006B79C5" w:rsidP="00BA1467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English </w:t>
      </w:r>
      <w:r w:rsidR="009603D2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p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roficiency and provide </w:t>
      </w:r>
      <w:r w:rsidR="008065F0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a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valid English test score.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11"/>
        <w:gridCol w:w="3411"/>
      </w:tblGrid>
      <w:tr w:rsidR="006B79C5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lastRenderedPageBreak/>
              <w:t>Level of English Proficiency</w:t>
            </w:r>
          </w:p>
        </w:tc>
        <w:tc>
          <w:tcPr>
            <w:tcW w:w="6822" w:type="dxa"/>
            <w:gridSpan w:val="2"/>
            <w:shd w:val="clear" w:color="auto" w:fill="auto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proofErr w:type="gramStart"/>
            <w:r w:rsidRPr="00A6235B">
              <w:rPr>
                <w:rFonts w:ascii="Times New Roman" w:hAnsi="Times New Roman" w:cs="Times New Roman"/>
                <w:sz w:val="19"/>
                <w:lang w:eastAsia="ko-KR"/>
              </w:rPr>
              <w:t>Intermediate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 /</w:t>
            </w:r>
            <w:proofErr w:type="gramEnd"/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U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pper-intermediate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A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dvanced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N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>ative</w:t>
            </w:r>
          </w:p>
        </w:tc>
      </w:tr>
      <w:tr w:rsidR="00B228D1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8"/>
              </w:rPr>
              <w:t>Test Name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color w:val="43B7E5"/>
                <w:sz w:val="19"/>
                <w:szCs w:val="19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Date Taken (</w:t>
            </w:r>
            <w:proofErr w:type="spellStart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yyy</w:t>
            </w:r>
            <w:r w:rsidR="00B634A7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</w:t>
            </w:r>
            <w:proofErr w:type="spellEnd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/mm)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Score</w:t>
            </w: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TOEIC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D514F2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D514F2" w:rsidRPr="00B228D1" w:rsidRDefault="006B79C5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OEFL</w:t>
            </w:r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iBT</w:t>
            </w:r>
            <w:proofErr w:type="spellEnd"/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ELTS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6B79C5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835A87" w:rsidRDefault="006B79C5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Other</w:t>
            </w:r>
            <w:r w:rsidR="00B5123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:rsidR="00B51233" w:rsidRDefault="00B51233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(Please provide the test name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6B79C5" w:rsidRPr="00F56A9A" w:rsidRDefault="006B79C5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Korean Proficiency</w:t>
      </w:r>
    </w:p>
    <w:p w:rsidR="009603D2" w:rsidRPr="00F56A9A" w:rsidRDefault="009603D2" w:rsidP="009603D2">
      <w:pPr>
        <w:ind w:left="12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Korean proficiency. This information will </w:t>
      </w:r>
      <w:r w:rsidR="00B818A4">
        <w:rPr>
          <w:rFonts w:ascii="Times New Roman" w:eastAsiaTheme="minorEastAsia" w:hAnsi="Times New Roman" w:cs="Times New Roman"/>
          <w:color w:val="auto"/>
          <w:sz w:val="20"/>
          <w:szCs w:val="20"/>
        </w:rPr>
        <w:t>not</w:t>
      </w:r>
      <w:r w:rsidR="00B047A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be used for the selection process.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The basic level Korean </w:t>
      </w:r>
      <w:r w:rsidR="00DF02D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language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course will be provided for all participants free of charge.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095"/>
      </w:tblGrid>
      <w:tr w:rsidR="006B79C5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6B79C5" w:rsidRPr="00B228D1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</w:t>
            </w:r>
            <w:r w:rsidR="00F81AD0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Korean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Proficiency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B79C5" w:rsidRPr="002864D9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Beginner / Intermediate / Upper-intermediate / Advanced</w:t>
            </w:r>
          </w:p>
        </w:tc>
      </w:tr>
      <w:tr w:rsidR="009603D2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>Have you ever learned/studied Korean?</w:t>
            </w:r>
          </w:p>
          <w:p w:rsidR="009603D2" w:rsidRPr="00B228D1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 xml:space="preserve"> (including taking </w:t>
            </w:r>
            <w:r w:rsidR="003D1F3A">
              <w:rPr>
                <w:rFonts w:ascii="Times New Roman" w:hAnsi="Times New Roman" w:cs="Times New Roman"/>
                <w:color w:val="43B7E5"/>
                <w:sz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Korean language c</w:t>
            </w:r>
            <w:r w:rsidR="00654531">
              <w:rPr>
                <w:rFonts w:ascii="Times New Roman" w:hAnsi="Times New Roman" w:cs="Times New Roman"/>
                <w:color w:val="43B7E5"/>
                <w:sz w:val="18"/>
              </w:rPr>
              <w:t>ourse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Yes / No</w:t>
            </w:r>
          </w:p>
        </w:tc>
      </w:tr>
      <w:tr w:rsidR="00FB5FE9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D43A1A" w:rsidRDefault="00FB5FE9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3B7E5"/>
                <w:sz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f you have </w:t>
            </w:r>
            <w:r w:rsidR="00D43A1A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learned/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studied Korean, </w:t>
            </w:r>
          </w:p>
          <w:p w:rsidR="00FB5FE9" w:rsidRDefault="00FB5FE9" w:rsidP="00D43A1A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please provide the details of the course, study, etc.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B5FE9" w:rsidRPr="002864D9" w:rsidRDefault="00FB5FE9" w:rsidP="00B634A7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9603D2" w:rsidRPr="00E30489" w:rsidRDefault="009603D2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Area</w:t>
      </w:r>
    </w:p>
    <w:p w:rsidR="009603D2" w:rsidRPr="006C1E39" w:rsidRDefault="0023312F" w:rsidP="00A21C52">
      <w:pPr>
        <w:spacing w:after="0"/>
        <w:ind w:left="1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sz w:val="20"/>
          <w:szCs w:val="20"/>
        </w:rPr>
        <w:t>Y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>ou can find the information about departments, lab</w:t>
      </w:r>
      <w:r w:rsidR="006F1C7D">
        <w:rPr>
          <w:rFonts w:ascii="Times New Roman" w:eastAsia="Times New Roman" w:hAnsi="Times New Roman" w:cs="Times New Roman"/>
          <w:sz w:val="20"/>
          <w:szCs w:val="20"/>
        </w:rPr>
        <w:t>oratories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, and professors in charge at </w:t>
      </w:r>
      <w:hyperlink r:id="rId7" w:anchor="0309">
        <w:r w:rsidR="009603D2" w:rsidRPr="006C1E3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https://www.kaist.ac.kr/en/html/edu/03.htm</w:t>
        </w:r>
      </w:hyperlink>
      <w:r w:rsidR="009603D2" w:rsidRPr="006C1E39">
        <w:rPr>
          <w:rFonts w:ascii="Times New Roman" w:eastAsia="Times New Roman" w:hAnsi="Times New Roman" w:cs="Times New Roman"/>
          <w:color w:val="0000FF"/>
          <w:sz w:val="20"/>
          <w:szCs w:val="20"/>
        </w:rPr>
        <w:t>l#0309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. Please select up to </w:t>
      </w:r>
      <w:r w:rsidR="007313F3" w:rsidRPr="006C1E39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 labs of interest in the order of preference. </w:t>
      </w:r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You are not allowed to choose any schools under College of Business and Kim </w:t>
      </w:r>
      <w:proofErr w:type="spellStart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>Jaechul</w:t>
      </w:r>
      <w:proofErr w:type="spellEnd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 School of AI.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51"/>
        <w:gridCol w:w="3543"/>
        <w:gridCol w:w="2396"/>
      </w:tblGrid>
      <w:tr w:rsidR="009603D2" w:rsidTr="002864D9">
        <w:trPr>
          <w:trHeight w:hRule="exact" w:val="440"/>
        </w:trPr>
        <w:tc>
          <w:tcPr>
            <w:tcW w:w="1028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Order of Preference</w:t>
            </w:r>
          </w:p>
        </w:tc>
        <w:tc>
          <w:tcPr>
            <w:tcW w:w="3251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</w:tc>
        <w:tc>
          <w:tcPr>
            <w:tcW w:w="3543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</w:tc>
        <w:tc>
          <w:tcPr>
            <w:tcW w:w="2396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Professor in Charge</w:t>
            </w: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1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st</w:t>
            </w:r>
            <w:r w:rsidRPr="00C0417C">
              <w:rPr>
                <w:rFonts w:ascii="Times New Roman"/>
                <w:color w:val="000000" w:themeColor="text1"/>
                <w:sz w:val="18"/>
                <w:lang w:eastAsia="ko-KR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2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nd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3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rd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0"/>
          <w:szCs w:val="20"/>
        </w:rPr>
      </w:pPr>
    </w:p>
    <w:p w:rsidR="007313F3" w:rsidRPr="00E30489" w:rsidRDefault="007313F3" w:rsidP="007313F3">
      <w:pPr>
        <w:spacing w:before="73" w:after="0"/>
        <w:ind w:firstLineChars="50" w:firstLine="103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Plan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13F3">
        <w:rPr>
          <w:rFonts w:ascii="Times New Roman" w:hAnsi="Times New Roman" w:cs="Times New Roman"/>
          <w:sz w:val="20"/>
        </w:rPr>
        <w:t>- Please provide a research plan outlining your research interests and goals for each lab you chose in the ‘Research Area’ section above. You may refer to the information on the lab’s website.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- Your research plan should include what you can do / what you want to do / what you want to achieve in </w:t>
      </w:r>
      <w:r w:rsidR="00DE6347">
        <w:rPr>
          <w:rFonts w:ascii="Times New Roman" w:eastAsia="Times New Roman" w:hAnsi="Times New Roman" w:cs="Times New Roman"/>
          <w:sz w:val="20"/>
          <w:szCs w:val="20"/>
        </w:rPr>
        <w:t>the research activities at the lab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. You may include any relevant coursework, research experience, technical skills, or other relevant experience. We encourage you to review the </w:t>
      </w:r>
      <w:r>
        <w:rPr>
          <w:rFonts w:ascii="Times New Roman" w:eastAsia="Times New Roman" w:hAnsi="Times New Roman" w:cs="Times New Roman"/>
          <w:sz w:val="20"/>
          <w:szCs w:val="20"/>
        </w:rPr>
        <w:t>current research of the labs of your interest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13F3" w:rsidRDefault="007313F3" w:rsidP="007313F3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  <w:p w:rsidR="007313F3" w:rsidRDefault="007313F3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(1</w:t>
            </w:r>
            <w:r w:rsidRPr="0007488C">
              <w:rPr>
                <w:rFonts w:ascii="Times New Roman"/>
                <w:color w:val="43B7E5"/>
                <w:sz w:val="18"/>
                <w:vertAlign w:val="superscript"/>
              </w:rPr>
              <w:t>st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2417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(2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nd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lastRenderedPageBreak/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9D70DC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(3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rd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2551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2864D9" w:rsidRPr="002864D9" w:rsidRDefault="002864D9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p w:rsidR="00A21C52" w:rsidRPr="00E30489" w:rsidRDefault="00A21C52" w:rsidP="00A21C5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Previous Research Experience</w:t>
      </w:r>
    </w:p>
    <w:p w:rsidR="00A21C52" w:rsidRPr="00A21C52" w:rsidRDefault="00A21C52" w:rsidP="00A21C52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A21C52">
        <w:rPr>
          <w:rFonts w:ascii="Times New Roman" w:hAnsi="Times New Roman" w:cs="Times New Roman"/>
          <w:sz w:val="20"/>
        </w:rPr>
        <w:t>Please leave the table blank if you do not have previous research experience. You can add tables if you have participated in more than one research project</w:t>
      </w:r>
      <w:r w:rsidRPr="00A21C52">
        <w:rPr>
          <w:rFonts w:ascii="Times New Roman" w:hAnsi="Times New Roman" w:cs="Times New Roman"/>
          <w:sz w:val="18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3"/>
        <w:gridCol w:w="3262"/>
        <w:gridCol w:w="1588"/>
        <w:gridCol w:w="3743"/>
      </w:tblGrid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Title of Research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Institution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Supervising Professor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E-mail of Professor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Description of</w:t>
            </w:r>
          </w:p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Research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Primary Tasks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A21C52" w:rsidRDefault="00A21C52" w:rsidP="00A21C5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B69A2" w:rsidRPr="00E30489" w:rsidRDefault="002B69A2" w:rsidP="002B69A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Required Documents</w:t>
      </w:r>
    </w:p>
    <w:p w:rsidR="009A6603" w:rsidRDefault="002B69A2" w:rsidP="004C1C9F">
      <w:pPr>
        <w:spacing w:before="100"/>
        <w:ind w:left="119"/>
        <w:rPr>
          <w:rFonts w:ascii="Times New Roman" w:hAnsi="Times New Roman" w:cs="Times New Roman"/>
          <w:sz w:val="20"/>
        </w:rPr>
      </w:pPr>
      <w:r w:rsidRPr="00A21C52">
        <w:rPr>
          <w:rFonts w:ascii="Times New Roman" w:hAnsi="Times New Roman" w:cs="Times New Roman"/>
          <w:sz w:val="20"/>
        </w:rPr>
        <w:t xml:space="preserve">Please </w:t>
      </w:r>
      <w:r>
        <w:rPr>
          <w:rFonts w:ascii="Times New Roman" w:hAnsi="Times New Roman" w:cs="Times New Roman"/>
          <w:sz w:val="20"/>
        </w:rPr>
        <w:t>tick(V) if it is prepared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 w:rsidRPr="00073328">
        <w:rPr>
          <w:rFonts w:ascii="Times New Roman" w:eastAsiaTheme="minorEastAsia" w:hAnsi="Times New Roman" w:cs="Times New Roman"/>
          <w:sz w:val="20"/>
          <w:szCs w:val="20"/>
        </w:rPr>
        <w:t>Valid Passport Copy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Enrollment Certificate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Official Academic Transcript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English Test Result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urriculum Vitae in English</w:t>
      </w:r>
      <w:r w:rsidR="004C1C9F">
        <w:rPr>
          <w:rFonts w:ascii="Times New Roman" w:eastAsiaTheme="minorEastAsia" w:hAnsi="Times New Roman" w:cs="Times New Roman"/>
          <w:sz w:val="20"/>
          <w:szCs w:val="20"/>
        </w:rPr>
        <w:t xml:space="preserve"> (Free Format)</w:t>
      </w:r>
    </w:p>
    <w:p w:rsidR="00937585" w:rsidRDefault="00937585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</w:p>
    <w:p w:rsidR="0071565C" w:rsidRPr="00E30489" w:rsidRDefault="0071565C" w:rsidP="0071565C">
      <w:pPr>
        <w:spacing w:before="73" w:after="0"/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Declaration</w:t>
      </w:r>
    </w:p>
    <w:p w:rsidR="009A6603" w:rsidRDefault="00B7375D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I hereby certify that the above information </w:t>
      </w:r>
      <w:proofErr w:type="gramStart"/>
      <w:r w:rsidRPr="00937585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 true and correct. I understand and agree that any false information indicated herein may affect the result of my application.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S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ubmission Date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DD53D0">
        <w:rPr>
          <w:rFonts w:ascii="Times New Roman" w:eastAsiaTheme="minorEastAsia" w:hAnsi="Times New Roman" w:cs="Times New Roman"/>
          <w:sz w:val="21"/>
          <w:szCs w:val="21"/>
        </w:rPr>
        <w:t xml:space="preserve"> yyyy.mm.dd</w:t>
      </w:r>
      <w:r w:rsidR="00E74764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pplicant’s Name: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DB436E" w:rsidRP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Applicant’s Signature:</w:t>
      </w:r>
    </w:p>
    <w:sectPr w:rsidR="00DB436E" w:rsidRPr="00DB436E" w:rsidSect="009B0570">
      <w:footerReference w:type="default" r:id="rId8"/>
      <w:pgSz w:w="11906" w:h="16838"/>
      <w:pgMar w:top="737" w:right="737" w:bottom="737" w:left="737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52" w:rsidRDefault="00B02252" w:rsidP="0046673E">
      <w:pPr>
        <w:spacing w:after="0" w:line="240" w:lineRule="auto"/>
      </w:pPr>
      <w:r>
        <w:separator/>
      </w:r>
    </w:p>
  </w:endnote>
  <w:endnote w:type="continuationSeparator" w:id="0">
    <w:p w:rsidR="00B02252" w:rsidRDefault="00B02252" w:rsidP="004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0"/>
        <w:szCs w:val="20"/>
      </w:rPr>
      <w:id w:val="-1889105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C0B" w:rsidRPr="008F10DA" w:rsidRDefault="00FD1C0B">
        <w:pPr>
          <w:pStyle w:val="a4"/>
          <w:jc w:val="center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  <w:lang w:val="ko-KR"/>
          </w:rPr>
          <w:t>2</w: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:rsidR="00FD1C0B" w:rsidRDefault="00FD1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52" w:rsidRDefault="00B02252" w:rsidP="0046673E">
      <w:pPr>
        <w:spacing w:after="0" w:line="240" w:lineRule="auto"/>
      </w:pPr>
      <w:r>
        <w:separator/>
      </w:r>
    </w:p>
  </w:footnote>
  <w:footnote w:type="continuationSeparator" w:id="0">
    <w:p w:rsidR="00B02252" w:rsidRDefault="00B02252" w:rsidP="0046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3"/>
    <w:rsid w:val="000179F8"/>
    <w:rsid w:val="00073328"/>
    <w:rsid w:val="000A0201"/>
    <w:rsid w:val="000A2C9B"/>
    <w:rsid w:val="00157586"/>
    <w:rsid w:val="001C201D"/>
    <w:rsid w:val="001F2292"/>
    <w:rsid w:val="0021190A"/>
    <w:rsid w:val="0023312F"/>
    <w:rsid w:val="002864D9"/>
    <w:rsid w:val="002B69A2"/>
    <w:rsid w:val="002C3A81"/>
    <w:rsid w:val="00357026"/>
    <w:rsid w:val="003D1F3A"/>
    <w:rsid w:val="0046673E"/>
    <w:rsid w:val="004678C9"/>
    <w:rsid w:val="00470929"/>
    <w:rsid w:val="004C1C9F"/>
    <w:rsid w:val="004E2D64"/>
    <w:rsid w:val="0053596A"/>
    <w:rsid w:val="00560481"/>
    <w:rsid w:val="00562BFD"/>
    <w:rsid w:val="00583E3C"/>
    <w:rsid w:val="005C3EF7"/>
    <w:rsid w:val="00654531"/>
    <w:rsid w:val="006633AF"/>
    <w:rsid w:val="0067097C"/>
    <w:rsid w:val="006B6D93"/>
    <w:rsid w:val="006B79C5"/>
    <w:rsid w:val="006C1E39"/>
    <w:rsid w:val="006F1C7D"/>
    <w:rsid w:val="006F6E44"/>
    <w:rsid w:val="0071565C"/>
    <w:rsid w:val="007313F3"/>
    <w:rsid w:val="00734BFC"/>
    <w:rsid w:val="007D6817"/>
    <w:rsid w:val="008065F0"/>
    <w:rsid w:val="00835A87"/>
    <w:rsid w:val="00841567"/>
    <w:rsid w:val="00856C36"/>
    <w:rsid w:val="00860C13"/>
    <w:rsid w:val="00894919"/>
    <w:rsid w:val="008E6408"/>
    <w:rsid w:val="008F10DA"/>
    <w:rsid w:val="00902634"/>
    <w:rsid w:val="00937585"/>
    <w:rsid w:val="00942268"/>
    <w:rsid w:val="00944D7A"/>
    <w:rsid w:val="00955A02"/>
    <w:rsid w:val="009603D2"/>
    <w:rsid w:val="009A6603"/>
    <w:rsid w:val="009B0570"/>
    <w:rsid w:val="009D70DC"/>
    <w:rsid w:val="00A12499"/>
    <w:rsid w:val="00A21C52"/>
    <w:rsid w:val="00A4314A"/>
    <w:rsid w:val="00A6235B"/>
    <w:rsid w:val="00AD79DE"/>
    <w:rsid w:val="00B02252"/>
    <w:rsid w:val="00B047AD"/>
    <w:rsid w:val="00B228D1"/>
    <w:rsid w:val="00B51233"/>
    <w:rsid w:val="00B634A7"/>
    <w:rsid w:val="00B7375D"/>
    <w:rsid w:val="00B77255"/>
    <w:rsid w:val="00B818A4"/>
    <w:rsid w:val="00BA1467"/>
    <w:rsid w:val="00C0417C"/>
    <w:rsid w:val="00C228A9"/>
    <w:rsid w:val="00C256CD"/>
    <w:rsid w:val="00C4077D"/>
    <w:rsid w:val="00C82FDF"/>
    <w:rsid w:val="00CD3E08"/>
    <w:rsid w:val="00D22AED"/>
    <w:rsid w:val="00D43A1A"/>
    <w:rsid w:val="00D514F2"/>
    <w:rsid w:val="00D63BE9"/>
    <w:rsid w:val="00D73020"/>
    <w:rsid w:val="00DB436E"/>
    <w:rsid w:val="00DD53D0"/>
    <w:rsid w:val="00DD6DFD"/>
    <w:rsid w:val="00DE6347"/>
    <w:rsid w:val="00DF02DA"/>
    <w:rsid w:val="00E30489"/>
    <w:rsid w:val="00E63651"/>
    <w:rsid w:val="00E74764"/>
    <w:rsid w:val="00E82454"/>
    <w:rsid w:val="00EC1ABE"/>
    <w:rsid w:val="00ED1A7C"/>
    <w:rsid w:val="00EE3B80"/>
    <w:rsid w:val="00F208A8"/>
    <w:rsid w:val="00F53FFC"/>
    <w:rsid w:val="00F56A9A"/>
    <w:rsid w:val="00F81AD0"/>
    <w:rsid w:val="00F81DA2"/>
    <w:rsid w:val="00F92279"/>
    <w:rsid w:val="00FA43C4"/>
    <w:rsid w:val="00FB5FE9"/>
    <w:rsid w:val="00FC25E4"/>
    <w:rsid w:val="00FC5F2B"/>
    <w:rsid w:val="00FD1C0B"/>
    <w:rsid w:val="00FE15E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4280F"/>
  <w15:docId w15:val="{6E5FB788-B792-410A-8F8D-38379DC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65" w:lineRule="auto"/>
      <w:ind w:left="270" w:hanging="10"/>
      <w:jc w:val="left"/>
      <w:outlineLvl w:val="0"/>
    </w:pPr>
    <w:rPr>
      <w:rFonts w:ascii="Times New Roman" w:eastAsia="Times New Roman" w:hAnsi="Times New Roman" w:cs="Times New Roman"/>
      <w:b/>
      <w:color w:val="3C46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3C4652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673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673E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46673E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73E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en-US"/>
    </w:rPr>
  </w:style>
  <w:style w:type="character" w:styleId="a5">
    <w:name w:val="Hyperlink"/>
    <w:basedOn w:val="a0"/>
    <w:uiPriority w:val="99"/>
    <w:unhideWhenUsed/>
    <w:rsid w:val="00BA14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1467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56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56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t.ac.kr/en/html/edu/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t.ac.kr/en/html/edu/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3734</Characters>
  <Application>Microsoft Office Word</Application>
  <DocSecurity>0</DocSecurity>
  <Lines>219</Lines>
  <Paragraphs>133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cp:lastModifiedBy>user</cp:lastModifiedBy>
  <cp:revision>2</cp:revision>
  <cp:lastPrinted>2023-03-13T01:15:00Z</cp:lastPrinted>
  <dcterms:created xsi:type="dcterms:W3CDTF">2024-10-03T02:07:00Z</dcterms:created>
  <dcterms:modified xsi:type="dcterms:W3CDTF">2024-10-03T02:07:00Z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19b7aa8aab7009033f06cb3442f7237c861f2f1ac4142722c37b28929b21c971</vt:lpwstr>
  </property>
</Properties>
</file>