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2023 KAIST CAMPUS Asia Research-oriented Program</w:t>
            </w:r>
          </w:p>
        </w:tc>
      </w:tr>
      <w:tr w:rsidR="0046673E" w:rsidRPr="00560481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  <w:bookmarkStart w:id="0" w:name="_GoBack"/>
            <w:bookmarkEnd w:id="0"/>
          </w:p>
        </w:tc>
      </w:tr>
    </w:tbl>
    <w:p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</w:p>
    <w:p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1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1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560481" w:rsidTr="000A2C9B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560481" w:rsidTr="000A2C9B">
        <w:trPr>
          <w:trHeight w:hRule="exact" w:val="397"/>
        </w:trPr>
        <w:tc>
          <w:tcPr>
            <w:tcW w:w="2011" w:type="dxa"/>
            <w:shd w:val="clear" w:color="auto" w:fill="auto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Default="00560481" w:rsidP="001C201D">
            <w:pPr>
              <w:pStyle w:val="TableParagraph"/>
              <w:jc w:val="both"/>
              <w:rPr>
                <w:rFonts w:ascii="맑은 고딕" w:eastAsia="맑은 고딕" w:hAnsi="맑은 고딕" w:cs="맑은 고딕"/>
                <w:sz w:val="19"/>
                <w:szCs w:val="19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esearch-oriented Program (June 12 - August 4, </w:t>
            </w:r>
            <w:r w:rsidR="000A2C9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weeks)</w:t>
            </w:r>
          </w:p>
        </w:tc>
      </w:tr>
      <w:tr w:rsidR="00560481" w:rsidTr="000A2C9B">
        <w:trPr>
          <w:trHeight w:hRule="exact" w:val="405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Pr="0021190A" w:rsidRDefault="00560481" w:rsidP="001C201D">
            <w:pPr>
              <w:pStyle w:val="TableParagraph"/>
              <w:jc w:val="both"/>
              <w:rPr>
                <w:rFonts w:ascii="맑은 고딕"/>
                <w:color w:val="3D4551"/>
                <w:sz w:val="19"/>
                <w:lang w:eastAsia="ko-KR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Summer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esearch-oriented Program (August 21 - September 15, 4 weeks</w:t>
            </w:r>
            <w:r w:rsidR="002119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0481" w:rsidTr="0021190A">
        <w:trPr>
          <w:trHeight w:hRule="exact" w:val="964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Default="001C201D" w:rsidP="001C201D">
            <w:pPr>
              <w:pStyle w:val="TableParagraph"/>
              <w:spacing w:line="312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all-winter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esearch-oriented Program (September 2023 - February 2024)</w:t>
            </w:r>
          </w:p>
          <w:p w:rsidR="0021190A" w:rsidRDefault="00560481" w:rsidP="001C201D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="001C201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Please specify the program participation period</w:t>
            </w:r>
            <w:r w:rsidRPr="0056048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  <w:r w:rsidRPr="005604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– </w:t>
            </w:r>
            <w:r w:rsidRPr="0021190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yyyy.mm.dd.</w:t>
            </w:r>
          </w:p>
          <w:p w:rsidR="00560481" w:rsidRPr="0021190A" w:rsidRDefault="0021190A" w:rsidP="001C201D">
            <w:pPr>
              <w:pStyle w:val="TableParagraph"/>
              <w:spacing w:line="312" w:lineRule="auto"/>
              <w:ind w:firstLineChars="50" w:firstLine="72"/>
              <w:rPr>
                <w:rFonts w:ascii="Times New Roman" w:hAnsi="Times New Roman" w:cs="Times New Roman"/>
                <w:w w:val="90"/>
                <w:sz w:val="16"/>
                <w:szCs w:val="20"/>
                <w:u w:val="single"/>
              </w:rPr>
            </w:pP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</w:rPr>
              <w:t xml:space="preserve">* </w:t>
            </w:r>
            <w:r w:rsidRPr="0021190A">
              <w:rPr>
                <w:rFonts w:ascii="Times New Roman" w:hAnsi="Times New Roman" w:cs="Times New Roman" w:hint="eastAsia"/>
                <w:w w:val="90"/>
                <w:sz w:val="16"/>
                <w:szCs w:val="20"/>
                <w:lang w:eastAsia="ko-KR"/>
              </w:rPr>
              <w:t>Y</w:t>
            </w:r>
            <w:r w:rsidRPr="0021190A"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our participation period must start from the first day of each month. Please refer to the ‘Application Guidelines’ for more informati</w:t>
            </w:r>
            <w:r>
              <w:rPr>
                <w:rFonts w:ascii="Times New Roman" w:hAnsi="Times New Roman" w:cs="Times New Roman"/>
                <w:w w:val="90"/>
                <w:sz w:val="16"/>
                <w:szCs w:val="20"/>
                <w:lang w:eastAsia="ko-KR"/>
              </w:rPr>
              <w:t>on.</w:t>
            </w:r>
          </w:p>
        </w:tc>
      </w:tr>
    </w:tbl>
    <w:p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84"/>
        <w:gridCol w:w="1985"/>
        <w:gridCol w:w="2100"/>
      </w:tblGrid>
      <w:tr w:rsidR="0046673E" w:rsidTr="00C228A9">
        <w:trPr>
          <w:trHeight w:hRule="exact" w:val="454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42268" w:rsidRPr="00FF0B68" w:rsidRDefault="0046673E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:rsidR="0046673E" w:rsidRPr="00FF0B68" w:rsidRDefault="0046673E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_Hlk129360195"/>
            <w:r>
              <w:rPr>
                <w:rFonts w:ascii="Times New Roman"/>
                <w:color w:val="43B7E5"/>
                <w:sz w:val="18"/>
              </w:rPr>
              <w:t>Full Name</w:t>
            </w:r>
            <w:bookmarkEnd w:id="2"/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Middle</w:t>
            </w:r>
          </w:p>
        </w:tc>
      </w:tr>
      <w:tr w:rsidR="0046673E" w:rsidTr="00860066">
        <w:trPr>
          <w:trHeight w:hRule="exact" w:val="567"/>
        </w:trPr>
        <w:tc>
          <w:tcPr>
            <w:tcW w:w="210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673E" w:rsidRDefault="0046673E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46673E" w:rsidTr="00860066">
        <w:trPr>
          <w:trHeight w:hRule="exact" w:val="567"/>
        </w:trPr>
        <w:tc>
          <w:tcPr>
            <w:tcW w:w="210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673E" w:rsidRDefault="0046673E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Passport No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567"/>
        </w:trPr>
        <w:tc>
          <w:tcPr>
            <w:tcW w:w="210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673E" w:rsidRDefault="0046673E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Date of Birth </w:t>
            </w:r>
          </w:p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(YY-MM-DD)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57263" w:rsidRDefault="006B6D93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 xml:space="preserve">Contact Information </w:t>
            </w:r>
            <w:r w:rsidR="0046673E">
              <w:rPr>
                <w:rFonts w:ascii="Times New Roman"/>
                <w:color w:val="43B7E5"/>
                <w:sz w:val="18"/>
              </w:rPr>
              <w:t xml:space="preserve">in </w:t>
            </w:r>
            <w:r w:rsidR="00894919">
              <w:rPr>
                <w:rFonts w:ascii="Times New Roman"/>
                <w:color w:val="43B7E5"/>
                <w:sz w:val="18"/>
              </w:rPr>
              <w:t>c</w:t>
            </w:r>
            <w:r w:rsidR="0046673E">
              <w:rPr>
                <w:rFonts w:ascii="Times New Roman"/>
                <w:color w:val="43B7E5"/>
                <w:sz w:val="18"/>
              </w:rPr>
              <w:t xml:space="preserve">ase of an </w:t>
            </w:r>
            <w:r w:rsidR="00DD6DFD">
              <w:rPr>
                <w:rFonts w:ascii="Times New Roman"/>
                <w:color w:val="43B7E5"/>
                <w:sz w:val="18"/>
              </w:rPr>
              <w:t>e</w:t>
            </w:r>
            <w:r w:rsidR="0046673E">
              <w:rPr>
                <w:rFonts w:ascii="Times New Roman"/>
                <w:color w:val="43B7E5"/>
                <w:sz w:val="18"/>
              </w:rPr>
              <w:t>mergency</w:t>
            </w:r>
            <w:r w:rsidR="0046673E">
              <w:rPr>
                <w:rFonts w:ascii="Times New Roman"/>
                <w:color w:val="43B7E5"/>
                <w:sz w:val="18"/>
              </w:rPr>
              <w:br/>
            </w:r>
            <w:r w:rsidR="0046673E" w:rsidRPr="00EE3B80">
              <w:rPr>
                <w:rFonts w:ascii="Times New Roman"/>
                <w:color w:val="43B7E5"/>
                <w:sz w:val="18"/>
              </w:rPr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262CA2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4156D3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Cell </w:t>
            </w:r>
            <w:r w:rsidR="0046673E">
              <w:rPr>
                <w:rFonts w:ascii="Times New Roman"/>
                <w:color w:val="43B7E5"/>
                <w:sz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  <w:r w:rsidRPr="00BA1467">
              <w:rPr>
                <w:rFonts w:ascii="Times New Roman" w:hAnsi="Times New Roman" w:cs="Times New Roman"/>
                <w:color w:val="3D4551"/>
                <w:sz w:val="19"/>
                <w:szCs w:val="19"/>
              </w:rPr>
              <w:t>Tokyo Institute of Technology</w:t>
            </w: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(Full name)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  <w:tr w:rsidR="00B228D1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</w:p>
          <w:p w:rsidR="00B228D1" w:rsidRP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</w:tc>
        <w:tc>
          <w:tcPr>
            <w:tcW w:w="3974" w:type="dxa"/>
            <w:vAlign w:val="center"/>
          </w:tcPr>
          <w:p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B228D1" w:rsidRDefault="00B228D1" w:rsidP="00860C13">
            <w:pPr>
              <w:jc w:val="center"/>
            </w:pP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</w:tbl>
    <w:p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:rsidR="00F53FFC" w:rsidRDefault="0053596A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:rsidR="00734BFC" w:rsidRDefault="00734BFC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</w:p>
    <w:p w:rsidR="00734BFC" w:rsidRPr="00734BFC" w:rsidRDefault="00734BFC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</w:p>
    <w:p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lastRenderedPageBreak/>
        <w:t>English Proficiency</w:t>
      </w:r>
    </w:p>
    <w:p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research plan should include what you can do / what you want to do / what you want to achieve in </w:t>
      </w:r>
      <w:r w:rsidR="00DE6347">
        <w:rPr>
          <w:rFonts w:ascii="Times New Roman" w:eastAsia="Times New Roman" w:hAnsi="Times New Roman" w:cs="Times New Roman"/>
          <w:sz w:val="20"/>
          <w:szCs w:val="20"/>
        </w:rPr>
        <w:t>the research activities at the lab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. You may include any relevant coursework, research experience, technical skills, or other relevant experience. We encourage you to review the </w:t>
      </w:r>
      <w:r>
        <w:rPr>
          <w:rFonts w:ascii="Times New Roman" w:eastAsia="Times New Roman" w:hAnsi="Times New Roman" w:cs="Times New Roman"/>
          <w:sz w:val="20"/>
          <w:szCs w:val="20"/>
        </w:rPr>
        <w:t>current research of the labs of your interest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417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A21C52" w:rsidRDefault="00A21C52" w:rsidP="00A21C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lastRenderedPageBreak/>
        <w:t>Required Documents</w:t>
      </w:r>
    </w:p>
    <w:p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A2" w:rsidRDefault="00F81DA2" w:rsidP="0046673E">
      <w:pPr>
        <w:spacing w:after="0" w:line="240" w:lineRule="auto"/>
      </w:pPr>
      <w:r>
        <w:separator/>
      </w:r>
    </w:p>
  </w:endnote>
  <w:endnote w:type="continuationSeparator" w:id="0">
    <w:p w:rsidR="00F81DA2" w:rsidRDefault="00F81DA2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A2" w:rsidRDefault="00F81DA2" w:rsidP="0046673E">
      <w:pPr>
        <w:spacing w:after="0" w:line="240" w:lineRule="auto"/>
      </w:pPr>
      <w:r>
        <w:separator/>
      </w:r>
    </w:p>
  </w:footnote>
  <w:footnote w:type="continuationSeparator" w:id="0">
    <w:p w:rsidR="00F81DA2" w:rsidRDefault="00F81DA2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A0201"/>
    <w:rsid w:val="000A2C9B"/>
    <w:rsid w:val="001C201D"/>
    <w:rsid w:val="001F2292"/>
    <w:rsid w:val="0021190A"/>
    <w:rsid w:val="0023312F"/>
    <w:rsid w:val="002864D9"/>
    <w:rsid w:val="002B69A2"/>
    <w:rsid w:val="002C3A81"/>
    <w:rsid w:val="00357026"/>
    <w:rsid w:val="003D1F3A"/>
    <w:rsid w:val="0046673E"/>
    <w:rsid w:val="004678C9"/>
    <w:rsid w:val="00470929"/>
    <w:rsid w:val="004C1C9F"/>
    <w:rsid w:val="0053596A"/>
    <w:rsid w:val="00560481"/>
    <w:rsid w:val="00562BFD"/>
    <w:rsid w:val="00583E3C"/>
    <w:rsid w:val="005C3EF7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D6817"/>
    <w:rsid w:val="008065F0"/>
    <w:rsid w:val="00835A87"/>
    <w:rsid w:val="00856C36"/>
    <w:rsid w:val="00860C13"/>
    <w:rsid w:val="00894919"/>
    <w:rsid w:val="008E6408"/>
    <w:rsid w:val="008F10DA"/>
    <w:rsid w:val="00902634"/>
    <w:rsid w:val="00937585"/>
    <w:rsid w:val="00942268"/>
    <w:rsid w:val="00944D7A"/>
    <w:rsid w:val="00955A02"/>
    <w:rsid w:val="009603D2"/>
    <w:rsid w:val="009A6603"/>
    <w:rsid w:val="009B0570"/>
    <w:rsid w:val="009D70DC"/>
    <w:rsid w:val="00A12499"/>
    <w:rsid w:val="00A21C52"/>
    <w:rsid w:val="00A4314A"/>
    <w:rsid w:val="00A6235B"/>
    <w:rsid w:val="00AD79DE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D3E08"/>
    <w:rsid w:val="00D22AED"/>
    <w:rsid w:val="00D43A1A"/>
    <w:rsid w:val="00D514F2"/>
    <w:rsid w:val="00D63BE9"/>
    <w:rsid w:val="00D73020"/>
    <w:rsid w:val="00DB436E"/>
    <w:rsid w:val="00DD53D0"/>
    <w:rsid w:val="00DD6DFD"/>
    <w:rsid w:val="00DE6347"/>
    <w:rsid w:val="00DF02DA"/>
    <w:rsid w:val="00E30489"/>
    <w:rsid w:val="00E63651"/>
    <w:rsid w:val="00E74764"/>
    <w:rsid w:val="00ED1A7C"/>
    <w:rsid w:val="00EE3B80"/>
    <w:rsid w:val="00F208A8"/>
    <w:rsid w:val="00F53FFC"/>
    <w:rsid w:val="00F56A9A"/>
    <w:rsid w:val="00F81AD0"/>
    <w:rsid w:val="00F81DA2"/>
    <w:rsid w:val="00F92279"/>
    <w:rsid w:val="00FA43C4"/>
    <w:rsid w:val="00FB5FE9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82D5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user</cp:lastModifiedBy>
  <cp:revision>86</cp:revision>
  <cp:lastPrinted>2023-03-13T01:15:00Z</cp:lastPrinted>
  <dcterms:created xsi:type="dcterms:W3CDTF">2023-03-10T08:10:00Z</dcterms:created>
  <dcterms:modified xsi:type="dcterms:W3CDTF">2023-03-20T08:07:00Z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